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28"/>
      </w:tblGrid>
      <w:tr w:rsidR="00F52A76" w:rsidRPr="00F52A76" w:rsidTr="00D807B2">
        <w:trPr>
          <w:trHeight w:val="1591"/>
        </w:trPr>
        <w:tc>
          <w:tcPr>
            <w:tcW w:w="4962" w:type="dxa"/>
            <w:shd w:val="clear" w:color="auto" w:fill="auto"/>
          </w:tcPr>
          <w:p w:rsidR="00D807B2" w:rsidRPr="00F52A76" w:rsidRDefault="00D807B2" w:rsidP="00D807B2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</w:pPr>
            <w:r w:rsidRPr="00F52A76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СОГЛАСОВАНО</w:t>
            </w:r>
          </w:p>
          <w:p w:rsidR="00D807B2" w:rsidRPr="00F52A76" w:rsidRDefault="00D807B2" w:rsidP="00D807B2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</w:pPr>
            <w:r w:rsidRPr="00F52A76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на заседании профсоюзного комитета</w:t>
            </w:r>
            <w:r w:rsidR="00F52A76" w:rsidRPr="00F52A76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.</w:t>
            </w:r>
          </w:p>
          <w:p w:rsidR="00D807B2" w:rsidRPr="00F52A76" w:rsidRDefault="00F52A76" w:rsidP="00D807B2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</w:pPr>
            <w:r w:rsidRPr="00F52A76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П</w:t>
            </w:r>
            <w:r w:rsidR="00D807B2" w:rsidRPr="00F52A76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ротокол № 1</w:t>
            </w:r>
            <w:r w:rsidR="00C853DA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D807B2" w:rsidRPr="00F52A76" w:rsidRDefault="00D807B2" w:rsidP="00F52A76">
            <w:pPr>
              <w:shd w:val="clear" w:color="auto" w:fill="FFFFFF"/>
              <w:spacing w:after="0" w:line="240" w:lineRule="auto"/>
              <w:ind w:left="61" w:right="-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A76">
              <w:rPr>
                <w:rFonts w:ascii="Times New Roman" w:hAnsi="Times New Roman" w:cs="Times New Roman"/>
                <w:bCs/>
                <w:iCs/>
                <w:spacing w:val="7"/>
                <w:sz w:val="28"/>
                <w:szCs w:val="28"/>
              </w:rPr>
              <w:t>от 28.08.2015 года</w:t>
            </w:r>
          </w:p>
        </w:tc>
        <w:tc>
          <w:tcPr>
            <w:tcW w:w="5628" w:type="dxa"/>
            <w:shd w:val="clear" w:color="auto" w:fill="auto"/>
          </w:tcPr>
          <w:p w:rsidR="00D807B2" w:rsidRPr="00F52A76" w:rsidRDefault="00D807B2" w:rsidP="00D807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52A76">
              <w:rPr>
                <w:bCs/>
                <w:color w:val="auto"/>
                <w:sz w:val="28"/>
                <w:szCs w:val="28"/>
              </w:rPr>
              <w:t>УТВЕРЖДАЮ</w:t>
            </w:r>
          </w:p>
          <w:p w:rsidR="00D807B2" w:rsidRPr="00F52A76" w:rsidRDefault="00D807B2" w:rsidP="00D807B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52A76">
              <w:rPr>
                <w:bCs/>
                <w:color w:val="auto"/>
                <w:sz w:val="28"/>
                <w:szCs w:val="28"/>
              </w:rPr>
              <w:t>Приказ №167/4 от 31.08.2015</w:t>
            </w:r>
          </w:p>
          <w:p w:rsidR="00D807B2" w:rsidRPr="00F52A76" w:rsidRDefault="00D807B2" w:rsidP="00D807B2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color w:val="auto"/>
                <w:sz w:val="28"/>
                <w:szCs w:val="28"/>
              </w:rPr>
            </w:pPr>
            <w:r w:rsidRPr="00F52A76">
              <w:rPr>
                <w:bCs/>
                <w:color w:val="auto"/>
                <w:sz w:val="28"/>
                <w:szCs w:val="28"/>
              </w:rPr>
              <w:t xml:space="preserve">Директор </w:t>
            </w:r>
          </w:p>
          <w:p w:rsidR="00D807B2" w:rsidRPr="00F52A76" w:rsidRDefault="00D807B2" w:rsidP="00D807B2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D807B2" w:rsidRPr="00F52A76" w:rsidRDefault="00D807B2" w:rsidP="00C15A7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F52A76">
              <w:rPr>
                <w:bCs/>
                <w:color w:val="auto"/>
                <w:sz w:val="28"/>
                <w:szCs w:val="28"/>
              </w:rPr>
              <w:t>Г.Д</w:t>
            </w:r>
            <w:r w:rsidR="00C15A78">
              <w:rPr>
                <w:bCs/>
                <w:color w:val="auto"/>
                <w:sz w:val="28"/>
                <w:szCs w:val="28"/>
              </w:rPr>
              <w:t>.</w:t>
            </w:r>
            <w:r w:rsidRPr="00F52A76">
              <w:rPr>
                <w:bCs/>
                <w:color w:val="auto"/>
                <w:sz w:val="28"/>
                <w:szCs w:val="28"/>
              </w:rPr>
              <w:t xml:space="preserve"> Кондракова </w:t>
            </w:r>
          </w:p>
        </w:tc>
      </w:tr>
    </w:tbl>
    <w:p w:rsidR="00672025" w:rsidRPr="00F52A76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25" w:rsidRPr="00F52A76" w:rsidRDefault="00672025" w:rsidP="0067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76" w:rsidRPr="00F52A76" w:rsidRDefault="00F52A76" w:rsidP="00672025">
      <w:pPr>
        <w:pStyle w:val="3"/>
        <w:jc w:val="center"/>
        <w:rPr>
          <w:b/>
          <w:sz w:val="28"/>
          <w:szCs w:val="28"/>
        </w:rPr>
      </w:pPr>
      <w:r w:rsidRPr="00F52A76">
        <w:rPr>
          <w:b/>
          <w:sz w:val="28"/>
          <w:szCs w:val="28"/>
        </w:rPr>
        <w:t xml:space="preserve">Положение </w:t>
      </w:r>
    </w:p>
    <w:p w:rsidR="00F52A76" w:rsidRPr="00F52A76" w:rsidRDefault="00F52A76" w:rsidP="00F52A76">
      <w:pPr>
        <w:pStyle w:val="3"/>
        <w:jc w:val="center"/>
        <w:rPr>
          <w:b/>
          <w:sz w:val="28"/>
          <w:szCs w:val="28"/>
        </w:rPr>
      </w:pPr>
      <w:r w:rsidRPr="00F52A76">
        <w:rPr>
          <w:b/>
          <w:sz w:val="28"/>
          <w:szCs w:val="28"/>
        </w:rPr>
        <w:t xml:space="preserve">о порядке </w:t>
      </w:r>
      <w:r w:rsidR="00672025" w:rsidRPr="00F52A76">
        <w:rPr>
          <w:b/>
          <w:sz w:val="28"/>
          <w:szCs w:val="28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F52A76">
        <w:rPr>
          <w:b/>
          <w:sz w:val="28"/>
          <w:szCs w:val="28"/>
        </w:rPr>
        <w:t xml:space="preserve"> МБОУ « ООШ» города Кирсанова Тамбовской области </w:t>
      </w:r>
    </w:p>
    <w:p w:rsidR="00672025" w:rsidRPr="00F52A76" w:rsidRDefault="00672025" w:rsidP="00672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EA17AB" w:rsidRPr="00F52A76">
        <w:rPr>
          <w:rFonts w:ascii="Times New Roman" w:hAnsi="Times New Roman" w:cs="Times New Roman"/>
          <w:sz w:val="28"/>
          <w:szCs w:val="28"/>
        </w:rPr>
        <w:t xml:space="preserve">разработано на основании п.7 статьи 47 Федерального закона  от 29 декабря </w:t>
      </w:r>
      <w:smartTag w:uri="urn:schemas-microsoft-com:office:smarttags" w:element="metricconverter">
        <w:smartTagPr>
          <w:attr w:name="ProductID" w:val="2012 г"/>
        </w:smartTagPr>
        <w:r w:rsidR="00EA17AB" w:rsidRPr="00F52A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EA17AB" w:rsidRPr="00F52A76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</w:t>
      </w:r>
      <w:r w:rsidR="00F52A76">
        <w:rPr>
          <w:rFonts w:ascii="Times New Roman" w:hAnsi="Times New Roman" w:cs="Times New Roman"/>
          <w:sz w:val="28"/>
          <w:szCs w:val="28"/>
        </w:rPr>
        <w:t xml:space="preserve"> </w:t>
      </w:r>
      <w:r w:rsidR="00EA17AB" w:rsidRPr="00F52A76">
        <w:rPr>
          <w:rFonts w:ascii="Times New Roman" w:hAnsi="Times New Roman" w:cs="Times New Roman"/>
          <w:sz w:val="28"/>
          <w:szCs w:val="28"/>
        </w:rPr>
        <w:t xml:space="preserve">и 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доступ педагогических работников в 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бюджетном общеобразовательном учреждении 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Кирсанова Тамбовской области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proofErr w:type="gram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 w:rsid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Учреждения. </w:t>
      </w:r>
    </w:p>
    <w:p w:rsidR="00672025" w:rsidRPr="00F52A76" w:rsidRDefault="00672025" w:rsidP="00F5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Доступ к информационно-телекоммуникационным сетям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Доступ  педагогических  работников</w:t>
      </w:r>
      <w:r w:rsidR="00851E08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E08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Кирсанова Тамбовской области 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информационно-телекоммуникационной  сети Интернет в Учреждении осуществляется с персональных компьютеров (ноутбуков, планшетных компьютеров  и  т.п.),  подключенных  к  сети  Интернет,  без  ограничения  времени  и потребленного трафика.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Доступ  педагогических  работников </w:t>
      </w:r>
      <w:r w:rsidR="00851E08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E08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E08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76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Кирсанова Тамбовской области 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локальной  сети  Учреждения  осуществляется  с персональных  компьютеров  (ноутбуков,  планшетных  компьютеров  и  т.п.), подключенных к локальной сети Учреждения, без ограничения времени и потребленного трафика.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доступа к  информационно-телекоммуникационным сетям в  Учреждении педагогическому работнику предоставляются  идентификационные данные (логин и  пароль  / </w:t>
      </w:r>
      <w:proofErr w:type="spell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учѐтная</w:t>
      </w:r>
      <w:proofErr w:type="spell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/ электронный ключ и др.). Предоставление доступа осуществляется системным администратором . </w:t>
      </w:r>
    </w:p>
    <w:p w:rsidR="00215E69" w:rsidRDefault="00215E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72025" w:rsidRPr="00F52A76" w:rsidRDefault="00F52A76" w:rsidP="00F52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672025" w:rsidRPr="00F5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Доступ к базам данных</w:t>
      </w:r>
    </w:p>
    <w:p w:rsidR="00672025" w:rsidRPr="00F52A76" w:rsidRDefault="00F52A76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72025"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обеспечивается доступ к следующим электронным базам данных: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Дневник .</w:t>
      </w:r>
      <w:proofErr w:type="spellStart"/>
      <w:r w:rsidRPr="00F52A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профессиональные базы данных;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информационные справочные системы;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поисковые системы.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 Информация  об  образовательных,  методических,  научных,  нормативных  и 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 </w:t>
      </w:r>
    </w:p>
    <w:p w:rsidR="00672025" w:rsidRPr="00215E69" w:rsidRDefault="00672025" w:rsidP="00215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Доступ к учебным и методическим материалам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 и  методические  материалы,  размещаемые  на  официальном  сайте  Учреждения, находятся в открытом доступе.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 работникам  по  их  запросам  могут  выдаваться  во  временное  пользование учебные и методические материалы, входящие в оснащение учебных кабинетов.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педагогическим  работникам  во  временное  пользование  учебных  и  методических материалов,  входящих  в  оснащение  учебных  кабинетов,  осуществляется  работником,  на которого возложено заведование учебным кабинетом. </w:t>
      </w: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Срок, на который выдаются учебные и методические материалы, определяется работником, на которого  возложено  заведование  учебным  кабинетом,  с  учетом  графика  использования запрашиваемых материалов в данном кабинете.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педагогическому  работнику  и  сдача  им  учебных  и  методических  материалов фиксируются в журнале выдачи.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672025" w:rsidRPr="00C15A78" w:rsidRDefault="00672025" w:rsidP="00C15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Доступ к материально-техническим средствам обеспечения образовательной деятельности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 педагогических  работников  к  материально-техническим  средствам  обеспечения образовательной деятельности осуществляется: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без  ограничения  к  учебным  кабинетам,  лабораториям,  мастерским,  спортивному  и актовому залам и иным помещениям и местам проведения занятий во время, определенное в расписании занятий;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 движимых  (переносных)  материально-технических  средств  обеспечения образовательной  деятельности  (проекторы  и  т.п.)  осуществляется  по  письменной 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педагогическом  работнику  и  сдача  им  движимых  (переносных)  материально-технических  средств  обеспечения  образовательной  деятельности  фиксируются  в  журнале выдачи. </w:t>
      </w:r>
      <w:proofErr w:type="gramEnd"/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копирования  или  тиражирования  учебных  и  методических  материалов  педагогические работники имеют право пользоваться копировальным автоматом.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сделанных  копий  (страниц  формата  А</w:t>
      </w:r>
      <w:proofErr w:type="gram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при  каждом  копировании  фиксируется педагогическим работником в журнале использования копировального аппарата.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распечатывания  учебных  и  методических  материалов  педагогические  работники  имеют право пользоваться принтером.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квартал. </w:t>
      </w:r>
    </w:p>
    <w:p w:rsidR="00672025" w:rsidRPr="00F52A76" w:rsidRDefault="00672025" w:rsidP="0067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необходимости  тиражирования  или  печати  сверх  установленного  </w:t>
      </w:r>
      <w:proofErr w:type="spell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объѐма</w:t>
      </w:r>
      <w:proofErr w:type="spell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 работник  обязан  обратиться  со  служебной  запиской  на  имя  директора Учреждения. </w:t>
      </w:r>
    </w:p>
    <w:p w:rsidR="00C272B1" w:rsidRPr="00F52A76" w:rsidRDefault="00672025" w:rsidP="00851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Накопители  информации  (CD-диски,  </w:t>
      </w:r>
      <w:proofErr w:type="spellStart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5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-накопители,  карты  памяти),  используемые педагогическими  работниками  при  работе  с  компьютерной  информацией,  предварительно должны быть проверены на отсутствие вредоносных компьютерных программ. </w:t>
      </w:r>
    </w:p>
    <w:sectPr w:rsidR="00C272B1" w:rsidRPr="00F52A76" w:rsidSect="00851E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25"/>
    <w:rsid w:val="00215E69"/>
    <w:rsid w:val="00392CC3"/>
    <w:rsid w:val="00672025"/>
    <w:rsid w:val="00851E08"/>
    <w:rsid w:val="00C15A78"/>
    <w:rsid w:val="00C272B1"/>
    <w:rsid w:val="00C853DA"/>
    <w:rsid w:val="00D807B2"/>
    <w:rsid w:val="00EA17AB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0">
    <w:name w:val="a0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">
    <w:name w:val="......... 3"/>
    <w:basedOn w:val="a"/>
    <w:next w:val="a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00">
    <w:name w:val="a0"/>
    <w:basedOn w:val="a"/>
    <w:rsid w:val="0067202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">
    <w:name w:val="......... 3"/>
    <w:basedOn w:val="a"/>
    <w:next w:val="a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2015-10-20T11:12:00Z</cp:lastPrinted>
  <dcterms:created xsi:type="dcterms:W3CDTF">2014-10-15T09:52:00Z</dcterms:created>
  <dcterms:modified xsi:type="dcterms:W3CDTF">2015-10-20T11:55:00Z</dcterms:modified>
</cp:coreProperties>
</file>